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C56" w:rsidRPr="00DC5E32" w:rsidRDefault="00710C56" w:rsidP="005F7D4F">
      <w:pPr>
        <w:spacing w:before="200" w:after="3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br/>
      </w:r>
      <w:r w:rsidRPr="00DC5E32">
        <w:rPr>
          <w:rFonts w:ascii="Times New Roman" w:eastAsia="Times New Roman" w:hAnsi="Times New Roman" w:cs="Times New Roman"/>
          <w:b/>
          <w:sz w:val="28"/>
          <w:szCs w:val="28"/>
          <w:lang w:eastAsia="ru-RU"/>
        </w:rPr>
        <w:t>Кабинет физики МБОУ СОШ № 95 .</w:t>
      </w:r>
    </w:p>
    <w:p w:rsidR="0059484F" w:rsidRDefault="00815FDD" w:rsidP="00710C56">
      <w:pPr>
        <w:spacing w:before="200"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0C56" w:rsidRPr="00CA16CB">
        <w:rPr>
          <w:rFonts w:ascii="Times New Roman" w:eastAsia="Times New Roman" w:hAnsi="Times New Roman" w:cs="Times New Roman"/>
          <w:sz w:val="28"/>
          <w:szCs w:val="28"/>
          <w:lang w:eastAsia="ru-RU"/>
        </w:rPr>
        <w:t xml:space="preserve">В состав кабинета входят учебный класс-лаборатория и лаборантская комната. Вся мебель в кабинете расставлена с соблюдением санитарно-гигиенических </w:t>
      </w:r>
      <w:r w:rsidR="00710C56">
        <w:rPr>
          <w:rFonts w:ascii="Times New Roman" w:eastAsia="Times New Roman" w:hAnsi="Times New Roman" w:cs="Times New Roman"/>
          <w:sz w:val="28"/>
          <w:szCs w:val="28"/>
          <w:lang w:eastAsia="ru-RU"/>
        </w:rPr>
        <w:t xml:space="preserve"> </w:t>
      </w:r>
      <w:r w:rsidR="00710C56" w:rsidRPr="00CA16CB">
        <w:rPr>
          <w:rFonts w:ascii="Times New Roman" w:eastAsia="Times New Roman" w:hAnsi="Times New Roman" w:cs="Times New Roman"/>
          <w:sz w:val="28"/>
          <w:szCs w:val="28"/>
          <w:lang w:eastAsia="ru-RU"/>
        </w:rPr>
        <w:t>норм. Рабочее место учителя в кабинете физики сосредоточено в передней части класса. Оно состоит из демонстрационного стола, стола учителя, щита управления электроснабжением рабочих мест учителя и учащихся. Для воспроизведения визуальной информации имеется проекционная аппаратура: проектор, компьютер и интерактивная доска. В лаборантской комнате находятся</w:t>
      </w:r>
      <w:r w:rsidR="00710C56">
        <w:rPr>
          <w:rFonts w:ascii="Times New Roman" w:eastAsia="Times New Roman" w:hAnsi="Times New Roman" w:cs="Times New Roman"/>
          <w:sz w:val="28"/>
          <w:szCs w:val="28"/>
          <w:lang w:eastAsia="ru-RU"/>
        </w:rPr>
        <w:t xml:space="preserve"> </w:t>
      </w:r>
      <w:r w:rsidR="00710C56" w:rsidRPr="00CA16CB">
        <w:rPr>
          <w:rFonts w:ascii="Times New Roman" w:eastAsia="Times New Roman" w:hAnsi="Times New Roman" w:cs="Times New Roman"/>
          <w:sz w:val="28"/>
          <w:szCs w:val="28"/>
          <w:lang w:eastAsia="ru-RU"/>
        </w:rPr>
        <w:t xml:space="preserve">рабочие столы учителей, стол для предварительной подготовки опытов к урокам, шкафы для хранения демонстрационного оборудования, учебников и методических пособий. Кабинет физики </w:t>
      </w:r>
      <w:r w:rsidR="00710C56">
        <w:rPr>
          <w:rFonts w:ascii="Times New Roman" w:eastAsia="Times New Roman" w:hAnsi="Times New Roman" w:cs="Times New Roman"/>
          <w:sz w:val="28"/>
          <w:szCs w:val="28"/>
          <w:lang w:eastAsia="ru-RU"/>
        </w:rPr>
        <w:t>школы</w:t>
      </w:r>
      <w:r w:rsidR="00710C56" w:rsidRPr="00CA16CB">
        <w:rPr>
          <w:rFonts w:ascii="Times New Roman" w:eastAsia="Times New Roman" w:hAnsi="Times New Roman" w:cs="Times New Roman"/>
          <w:sz w:val="28"/>
          <w:szCs w:val="28"/>
          <w:lang w:eastAsia="ru-RU"/>
        </w:rPr>
        <w:t xml:space="preserve"> в достаточной степени оснащен средствами обучения </w:t>
      </w:r>
      <w:r w:rsidR="00710C56">
        <w:rPr>
          <w:rFonts w:ascii="Times New Roman" w:eastAsia="Times New Roman" w:hAnsi="Times New Roman" w:cs="Times New Roman"/>
          <w:sz w:val="28"/>
          <w:szCs w:val="28"/>
          <w:lang w:eastAsia="ru-RU"/>
        </w:rPr>
        <w:t xml:space="preserve"> </w:t>
      </w:r>
      <w:r w:rsidR="00710C56" w:rsidRPr="00CA16CB">
        <w:rPr>
          <w:rFonts w:ascii="Times New Roman" w:eastAsia="Times New Roman" w:hAnsi="Times New Roman" w:cs="Times New Roman"/>
          <w:sz w:val="28"/>
          <w:szCs w:val="28"/>
          <w:lang w:eastAsia="ru-RU"/>
        </w:rPr>
        <w:t>для проведения демонстрационных опытов, фронтальных лабораторных работ и лабораторных практикумов. Кабинет физики помогает в учебном процессе. Он является центром всей учебной и внеурочной работы по предмету. Школьники охотно посещают не только уроки, но и кружки по физике и астрономии.</w:t>
      </w:r>
    </w:p>
    <w:p w:rsidR="00710C56" w:rsidRDefault="00710C56" w:rsidP="00710C56">
      <w:pPr>
        <w:spacing w:before="200" w:after="300" w:line="240" w:lineRule="auto"/>
        <w:rPr>
          <w:rFonts w:ascii="Times New Roman" w:eastAsia="Times New Roman" w:hAnsi="Times New Roman" w:cs="Times New Roman"/>
          <w:sz w:val="28"/>
          <w:szCs w:val="28"/>
          <w:lang w:eastAsia="ru-RU"/>
        </w:rPr>
      </w:pPr>
      <w:r>
        <w:rPr>
          <w:noProof/>
          <w:lang w:eastAsia="ru-RU"/>
        </w:rPr>
        <w:drawing>
          <wp:inline distT="0" distB="0" distL="0" distR="0">
            <wp:extent cx="2428595" cy="2396359"/>
            <wp:effectExtent l="19050" t="0" r="0" b="0"/>
            <wp:docPr id="1" name="Рисунок 1" descr="C:\Documents and Settings\Хоменко\Local Settings\Temporary Internet Files\Content.Word\IMG_20200521_1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Хоменко\Local Settings\Temporary Internet Files\Content.Word\IMG_20200521_140842.jpg"/>
                    <pic:cNvPicPr>
                      <a:picLocks noChangeAspect="1" noChangeArrowheads="1"/>
                    </pic:cNvPicPr>
                  </pic:nvPicPr>
                  <pic:blipFill>
                    <a:blip r:embed="rId4"/>
                    <a:srcRect/>
                    <a:stretch>
                      <a:fillRect/>
                    </a:stretch>
                  </pic:blipFill>
                  <pic:spPr bwMode="auto">
                    <a:xfrm>
                      <a:off x="0" y="0"/>
                      <a:ext cx="2432355" cy="240006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sidR="005F7D4F">
        <w:rPr>
          <w:noProof/>
          <w:lang w:eastAsia="ru-RU"/>
        </w:rPr>
        <w:drawing>
          <wp:inline distT="0" distB="0" distL="0" distR="0">
            <wp:extent cx="1694136" cy="2396359"/>
            <wp:effectExtent l="19050" t="0" r="1314" b="0"/>
            <wp:docPr id="3" name="Рисунок 10" descr="C:\Documents and Settings\Хоменко\Local Settings\Temporary Internet Files\Content.Word\IMG_20200521_14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Хоменко\Local Settings\Temporary Internet Files\Content.Word\IMG_20200521_140923.jpg"/>
                    <pic:cNvPicPr>
                      <a:picLocks noChangeAspect="1" noChangeArrowheads="1"/>
                    </pic:cNvPicPr>
                  </pic:nvPicPr>
                  <pic:blipFill>
                    <a:blip r:embed="rId5" cstate="print"/>
                    <a:srcRect/>
                    <a:stretch>
                      <a:fillRect/>
                    </a:stretch>
                  </pic:blipFill>
                  <pic:spPr bwMode="auto">
                    <a:xfrm>
                      <a:off x="0" y="0"/>
                      <a:ext cx="1703363" cy="2409410"/>
                    </a:xfrm>
                    <a:prstGeom prst="rect">
                      <a:avLst/>
                    </a:prstGeom>
                    <a:noFill/>
                    <a:ln w="9525">
                      <a:noFill/>
                      <a:miter lim="800000"/>
                      <a:headEnd/>
                      <a:tailEnd/>
                    </a:ln>
                  </pic:spPr>
                </pic:pic>
              </a:graphicData>
            </a:graphic>
          </wp:inline>
        </w:drawing>
      </w:r>
      <w:r w:rsidR="005F7D4F">
        <w:rPr>
          <w:rFonts w:ascii="Times New Roman" w:eastAsia="Times New Roman" w:hAnsi="Times New Roman" w:cs="Times New Roman"/>
          <w:sz w:val="28"/>
          <w:szCs w:val="28"/>
          <w:lang w:eastAsia="ru-RU"/>
        </w:rPr>
        <w:t xml:space="preserve">     </w:t>
      </w:r>
      <w:r w:rsidR="005F7D4F">
        <w:rPr>
          <w:noProof/>
          <w:lang w:eastAsia="ru-RU"/>
        </w:rPr>
        <w:drawing>
          <wp:inline distT="0" distB="0" distL="0" distR="0">
            <wp:extent cx="1956895" cy="2392124"/>
            <wp:effectExtent l="19050" t="0" r="5255" b="0"/>
            <wp:docPr id="6" name="Рисунок 7" descr="C:\Documents and Settings\Хоменко\Local Settings\Temporary Internet Files\Content.Word\IMG_20200521_14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Хоменко\Local Settings\Temporary Internet Files\Content.Word\IMG_20200521_140855.jpg"/>
                    <pic:cNvPicPr>
                      <a:picLocks noChangeAspect="1" noChangeArrowheads="1"/>
                    </pic:cNvPicPr>
                  </pic:nvPicPr>
                  <pic:blipFill>
                    <a:blip r:embed="rId6"/>
                    <a:srcRect/>
                    <a:stretch>
                      <a:fillRect/>
                    </a:stretch>
                  </pic:blipFill>
                  <pic:spPr bwMode="auto">
                    <a:xfrm>
                      <a:off x="0" y="0"/>
                      <a:ext cx="1962848" cy="2399400"/>
                    </a:xfrm>
                    <a:prstGeom prst="rect">
                      <a:avLst/>
                    </a:prstGeom>
                    <a:noFill/>
                    <a:ln w="9525">
                      <a:noFill/>
                      <a:miter lim="800000"/>
                      <a:headEnd/>
                      <a:tailEnd/>
                    </a:ln>
                  </pic:spPr>
                </pic:pic>
              </a:graphicData>
            </a:graphic>
          </wp:inline>
        </w:drawing>
      </w:r>
    </w:p>
    <w:p w:rsidR="00710C56" w:rsidRDefault="005F7D4F" w:rsidP="00710C56">
      <w:pPr>
        <w:spacing w:before="200" w:after="300" w:line="240" w:lineRule="auto"/>
      </w:pPr>
      <w:r w:rsidRPr="005F7D4F">
        <w:t xml:space="preserve"> </w:t>
      </w:r>
      <w:r>
        <w:t xml:space="preserve">                                                      </w:t>
      </w:r>
      <w:r>
        <w:rPr>
          <w:noProof/>
          <w:lang w:eastAsia="ru-RU"/>
        </w:rPr>
        <w:drawing>
          <wp:inline distT="0" distB="0" distL="0" distR="0">
            <wp:extent cx="3421416" cy="2438400"/>
            <wp:effectExtent l="19050" t="0" r="7584" b="0"/>
            <wp:docPr id="2" name="Рисунок 4" descr="C:\Documents and Settings\Хоменко\Local Settings\Temporary Internet Files\Content.Word\IMG_20200521_14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Хоменко\Local Settings\Temporary Internet Files\Content.Word\IMG_20200521_140848.jpg"/>
                    <pic:cNvPicPr>
                      <a:picLocks noChangeAspect="1" noChangeArrowheads="1"/>
                    </pic:cNvPicPr>
                  </pic:nvPicPr>
                  <pic:blipFill>
                    <a:blip r:embed="rId7"/>
                    <a:srcRect/>
                    <a:stretch>
                      <a:fillRect/>
                    </a:stretch>
                  </pic:blipFill>
                  <pic:spPr bwMode="auto">
                    <a:xfrm>
                      <a:off x="0" y="0"/>
                      <a:ext cx="3452664" cy="2460670"/>
                    </a:xfrm>
                    <a:prstGeom prst="rect">
                      <a:avLst/>
                    </a:prstGeom>
                    <a:noFill/>
                    <a:ln w="9525">
                      <a:noFill/>
                      <a:miter lim="800000"/>
                      <a:headEnd/>
                      <a:tailEnd/>
                    </a:ln>
                  </pic:spPr>
                </pic:pic>
              </a:graphicData>
            </a:graphic>
          </wp:inline>
        </w:drawing>
      </w:r>
    </w:p>
    <w:p w:rsidR="005F7D4F" w:rsidRDefault="005F7D4F" w:rsidP="00710C56">
      <w:pPr>
        <w:spacing w:before="200" w:after="300" w:line="240" w:lineRule="auto"/>
      </w:pPr>
    </w:p>
    <w:p w:rsidR="00815FDD" w:rsidRDefault="00815FDD" w:rsidP="00710C56">
      <w:pPr>
        <w:spacing w:before="200" w:after="300" w:line="240" w:lineRule="auto"/>
      </w:pPr>
    </w:p>
    <w:p w:rsidR="00815FDD" w:rsidRDefault="005F7D4F" w:rsidP="00815FDD">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К</w:t>
      </w:r>
      <w:r w:rsidRPr="00CA16CB">
        <w:rPr>
          <w:rFonts w:ascii="Times New Roman" w:eastAsia="Times New Roman" w:hAnsi="Times New Roman" w:cs="Times New Roman"/>
          <w:b/>
          <w:bCs/>
          <w:sz w:val="28"/>
          <w:szCs w:val="28"/>
          <w:lang w:eastAsia="ru-RU"/>
        </w:rPr>
        <w:t xml:space="preserve">абинет биологии </w:t>
      </w:r>
      <w:r>
        <w:rPr>
          <w:rFonts w:ascii="Times New Roman" w:eastAsia="Times New Roman" w:hAnsi="Times New Roman" w:cs="Times New Roman"/>
          <w:b/>
          <w:bCs/>
          <w:sz w:val="28"/>
          <w:szCs w:val="28"/>
          <w:lang w:eastAsia="ru-RU"/>
        </w:rPr>
        <w:t>МБОУ СОШ № 95</w:t>
      </w:r>
    </w:p>
    <w:p w:rsidR="00E200B0" w:rsidRDefault="005F7D4F" w:rsidP="00815F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00B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A16CB">
        <w:rPr>
          <w:rFonts w:ascii="Times New Roman" w:eastAsia="Times New Roman" w:hAnsi="Times New Roman" w:cs="Times New Roman"/>
          <w:sz w:val="28"/>
          <w:szCs w:val="28"/>
          <w:lang w:eastAsia="ru-RU"/>
        </w:rPr>
        <w:t>Кабинет биологии - это специально оборудованное помещение для организации учебно-воспитательного процесса по биологии,</w:t>
      </w:r>
      <w:r>
        <w:rPr>
          <w:rFonts w:ascii="Times New Roman" w:eastAsia="Times New Roman" w:hAnsi="Times New Roman" w:cs="Times New Roman"/>
          <w:sz w:val="28"/>
          <w:szCs w:val="28"/>
          <w:lang w:eastAsia="ru-RU"/>
        </w:rPr>
        <w:t xml:space="preserve"> </w:t>
      </w:r>
      <w:r w:rsidRPr="00CA16CB">
        <w:rPr>
          <w:rFonts w:ascii="Times New Roman" w:eastAsia="Times New Roman" w:hAnsi="Times New Roman" w:cs="Times New Roman"/>
          <w:sz w:val="28"/>
          <w:szCs w:val="28"/>
          <w:lang w:eastAsia="ru-RU"/>
        </w:rPr>
        <w:t xml:space="preserve">это класс-лаборатория, в сочетании с </w:t>
      </w:r>
      <w:r w:rsidRPr="00575149">
        <w:rPr>
          <w:rFonts w:ascii="Times New Roman" w:eastAsia="Times New Roman" w:hAnsi="Times New Roman" w:cs="Times New Roman"/>
          <w:sz w:val="28"/>
          <w:szCs w:val="28"/>
          <w:lang w:eastAsia="ru-RU"/>
        </w:rPr>
        <w:t>помещением –</w:t>
      </w:r>
      <w:r w:rsidR="00130D21">
        <w:rPr>
          <w:rFonts w:ascii="Times New Roman" w:eastAsia="Times New Roman" w:hAnsi="Times New Roman" w:cs="Times New Roman"/>
          <w:sz w:val="28"/>
          <w:szCs w:val="28"/>
          <w:lang w:eastAsia="ru-RU"/>
        </w:rPr>
        <w:t xml:space="preserve"> </w:t>
      </w:r>
      <w:r w:rsidRPr="00575149">
        <w:rPr>
          <w:rFonts w:ascii="Times New Roman" w:eastAsia="Times New Roman" w:hAnsi="Times New Roman" w:cs="Times New Roman"/>
          <w:sz w:val="28"/>
          <w:szCs w:val="28"/>
          <w:lang w:eastAsia="ru-RU"/>
        </w:rPr>
        <w:t xml:space="preserve">лаборантской, в котором </w:t>
      </w:r>
      <w:r w:rsidRPr="00CA16CB">
        <w:rPr>
          <w:rFonts w:ascii="Times New Roman" w:eastAsia="Times New Roman" w:hAnsi="Times New Roman" w:cs="Times New Roman"/>
          <w:sz w:val="28"/>
          <w:szCs w:val="28"/>
          <w:lang w:eastAsia="ru-RU"/>
        </w:rPr>
        <w:t xml:space="preserve"> </w:t>
      </w:r>
      <w:r w:rsidRPr="00575149">
        <w:rPr>
          <w:rFonts w:ascii="Times New Roman" w:eastAsia="Times New Roman" w:hAnsi="Times New Roman" w:cs="Times New Roman"/>
          <w:sz w:val="28"/>
          <w:szCs w:val="28"/>
          <w:lang w:eastAsia="ru-RU"/>
        </w:rPr>
        <w:t xml:space="preserve"> размещено </w:t>
      </w:r>
      <w:r w:rsidR="00E200B0">
        <w:rPr>
          <w:rFonts w:ascii="Times New Roman" w:eastAsia="Times New Roman" w:hAnsi="Times New Roman" w:cs="Times New Roman"/>
          <w:sz w:val="28"/>
          <w:szCs w:val="28"/>
          <w:lang w:eastAsia="ru-RU"/>
        </w:rPr>
        <w:t xml:space="preserve">всё необходимое </w:t>
      </w:r>
      <w:r w:rsidRPr="00575149">
        <w:rPr>
          <w:rFonts w:ascii="Times New Roman" w:eastAsia="Times New Roman" w:hAnsi="Times New Roman" w:cs="Times New Roman"/>
          <w:sz w:val="28"/>
          <w:szCs w:val="28"/>
          <w:lang w:eastAsia="ru-RU"/>
        </w:rPr>
        <w:t xml:space="preserve"> для уроков биологии</w:t>
      </w:r>
      <w:r w:rsidR="00E200B0">
        <w:rPr>
          <w:rFonts w:ascii="Times New Roman" w:eastAsia="Times New Roman" w:hAnsi="Times New Roman" w:cs="Times New Roman"/>
          <w:sz w:val="28"/>
          <w:szCs w:val="28"/>
          <w:lang w:eastAsia="ru-RU"/>
        </w:rPr>
        <w:t>: наглядные пособия, аппаратура, инструментарий, библиотечка</w:t>
      </w:r>
      <w:r w:rsidRPr="00CA16CB">
        <w:rPr>
          <w:rFonts w:ascii="Times New Roman" w:eastAsia="Times New Roman" w:hAnsi="Times New Roman" w:cs="Times New Roman"/>
          <w:sz w:val="28"/>
          <w:szCs w:val="28"/>
          <w:lang w:eastAsia="ru-RU"/>
        </w:rPr>
        <w:t>.</w:t>
      </w:r>
    </w:p>
    <w:p w:rsidR="005F7D4F" w:rsidRPr="00815FDD" w:rsidRDefault="005F7D4F" w:rsidP="00815FDD">
      <w:pPr>
        <w:spacing w:after="0" w:line="240" w:lineRule="auto"/>
        <w:jc w:val="both"/>
        <w:rPr>
          <w:rFonts w:ascii="Times New Roman" w:eastAsia="Times New Roman" w:hAnsi="Times New Roman" w:cs="Times New Roman"/>
          <w:b/>
          <w:bCs/>
          <w:sz w:val="28"/>
          <w:szCs w:val="28"/>
          <w:lang w:eastAsia="ru-RU"/>
        </w:rPr>
      </w:pPr>
      <w:r w:rsidRPr="00CA16CB">
        <w:rPr>
          <w:rFonts w:ascii="Times New Roman" w:eastAsia="Times New Roman" w:hAnsi="Times New Roman" w:cs="Times New Roman"/>
          <w:sz w:val="28"/>
          <w:szCs w:val="28"/>
          <w:lang w:eastAsia="ru-RU"/>
        </w:rPr>
        <w:t xml:space="preserve"> Удобные рабочие столы и стулья, которые при проведении групповых практических работ можно сдвигать вместе. Большой демонстрационный стол учителя и доска используются для демонстрации наглядных пособий на уроке. В кабинете имеется</w:t>
      </w:r>
      <w:r>
        <w:rPr>
          <w:rFonts w:ascii="Times New Roman" w:eastAsia="Times New Roman" w:hAnsi="Times New Roman" w:cs="Times New Roman"/>
          <w:sz w:val="28"/>
          <w:szCs w:val="28"/>
          <w:lang w:eastAsia="ru-RU"/>
        </w:rPr>
        <w:t xml:space="preserve"> компьютер, принтер, проектор</w:t>
      </w:r>
      <w:r w:rsidR="00130D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экран</w:t>
      </w:r>
      <w:r w:rsidRPr="00CA16CB">
        <w:rPr>
          <w:rFonts w:ascii="Times New Roman" w:eastAsia="Times New Roman" w:hAnsi="Times New Roman" w:cs="Times New Roman"/>
          <w:sz w:val="28"/>
          <w:szCs w:val="28"/>
          <w:lang w:eastAsia="ru-RU"/>
        </w:rPr>
        <w:t xml:space="preserve">, </w:t>
      </w:r>
      <w:r w:rsidR="00E200B0">
        <w:rPr>
          <w:rFonts w:ascii="Times New Roman" w:eastAsia="Times New Roman" w:hAnsi="Times New Roman" w:cs="Times New Roman"/>
          <w:sz w:val="28"/>
          <w:szCs w:val="28"/>
          <w:lang w:eastAsia="ru-RU"/>
        </w:rPr>
        <w:t>всё это</w:t>
      </w:r>
      <w:r w:rsidRPr="00CA16CB">
        <w:rPr>
          <w:rFonts w:ascii="Times New Roman" w:eastAsia="Times New Roman" w:hAnsi="Times New Roman" w:cs="Times New Roman"/>
          <w:sz w:val="28"/>
          <w:szCs w:val="28"/>
          <w:lang w:eastAsia="ru-RU"/>
        </w:rPr>
        <w:t xml:space="preserve"> позволяют сделать урок еще более наглядным, красочным, информативным, интересным. Кабинет биологии представляет собой музей, в котором хранятся гербарии редких растений и чучела животных, палеонтологические останки животных и растений, муляжи овощей и фруктов, скелеты </w:t>
      </w:r>
      <w:r w:rsidR="00E200B0">
        <w:rPr>
          <w:rFonts w:ascii="Times New Roman" w:eastAsia="Times New Roman" w:hAnsi="Times New Roman" w:cs="Times New Roman"/>
          <w:sz w:val="28"/>
          <w:szCs w:val="28"/>
          <w:lang w:eastAsia="ru-RU"/>
        </w:rPr>
        <w:t>некоторых</w:t>
      </w:r>
      <w:r w:rsidRPr="00CA16CB">
        <w:rPr>
          <w:rFonts w:ascii="Times New Roman" w:eastAsia="Times New Roman" w:hAnsi="Times New Roman" w:cs="Times New Roman"/>
          <w:sz w:val="28"/>
          <w:szCs w:val="28"/>
          <w:lang w:eastAsia="ru-RU"/>
        </w:rPr>
        <w:t xml:space="preserve"> животных, раковины моллюсков и многое другое. В кабинете содержится оборудование, необходимое для преп</w:t>
      </w:r>
      <w:r w:rsidR="00E200B0">
        <w:rPr>
          <w:rFonts w:ascii="Times New Roman" w:eastAsia="Times New Roman" w:hAnsi="Times New Roman" w:cs="Times New Roman"/>
          <w:sz w:val="28"/>
          <w:szCs w:val="28"/>
          <w:lang w:eastAsia="ru-RU"/>
        </w:rPr>
        <w:t>одавания всех курсов биологии</w:t>
      </w:r>
      <w:proofErr w:type="gramStart"/>
      <w:r w:rsidR="00E200B0">
        <w:rPr>
          <w:rFonts w:ascii="Times New Roman" w:eastAsia="Times New Roman" w:hAnsi="Times New Roman" w:cs="Times New Roman"/>
          <w:sz w:val="28"/>
          <w:szCs w:val="28"/>
          <w:lang w:eastAsia="ru-RU"/>
        </w:rPr>
        <w:t>.</w:t>
      </w:r>
      <w:proofErr w:type="gramEnd"/>
      <w:r w:rsidR="00E200B0">
        <w:rPr>
          <w:rFonts w:ascii="Times New Roman" w:eastAsia="Times New Roman" w:hAnsi="Times New Roman" w:cs="Times New Roman"/>
          <w:sz w:val="28"/>
          <w:szCs w:val="28"/>
          <w:lang w:eastAsia="ru-RU"/>
        </w:rPr>
        <w:t xml:space="preserve"> Н</w:t>
      </w:r>
      <w:r w:rsidRPr="00CA16CB">
        <w:rPr>
          <w:rFonts w:ascii="Times New Roman" w:eastAsia="Times New Roman" w:hAnsi="Times New Roman" w:cs="Times New Roman"/>
          <w:sz w:val="28"/>
          <w:szCs w:val="28"/>
          <w:lang w:eastAsia="ru-RU"/>
        </w:rPr>
        <w:t>атуральные объекты (комнатные растения, коллекции, влажные препараты, микропрепараты и пр.); - изображения натуральных объектов (таблицы, схемы, модели, слайды, диски и пр.); - раздаточный мате</w:t>
      </w:r>
      <w:r w:rsidR="00E200B0">
        <w:rPr>
          <w:rFonts w:ascii="Times New Roman" w:eastAsia="Times New Roman" w:hAnsi="Times New Roman" w:cs="Times New Roman"/>
          <w:sz w:val="28"/>
          <w:szCs w:val="28"/>
          <w:lang w:eastAsia="ru-RU"/>
        </w:rPr>
        <w:t>риал и дидактические карточки,</w:t>
      </w:r>
      <w:r w:rsidRPr="00CA16CB">
        <w:rPr>
          <w:rFonts w:ascii="Times New Roman" w:eastAsia="Times New Roman" w:hAnsi="Times New Roman" w:cs="Times New Roman"/>
          <w:sz w:val="28"/>
          <w:szCs w:val="28"/>
          <w:lang w:eastAsia="ru-RU"/>
        </w:rPr>
        <w:t xml:space="preserve"> приборы и приспособления для демонстрации техн</w:t>
      </w:r>
      <w:r w:rsidR="00E200B0">
        <w:rPr>
          <w:rFonts w:ascii="Times New Roman" w:eastAsia="Times New Roman" w:hAnsi="Times New Roman" w:cs="Times New Roman"/>
          <w:sz w:val="28"/>
          <w:szCs w:val="28"/>
          <w:lang w:eastAsia="ru-RU"/>
        </w:rPr>
        <w:t>ических средств</w:t>
      </w:r>
      <w:proofErr w:type="gramStart"/>
      <w:r w:rsidR="00E200B0">
        <w:rPr>
          <w:rFonts w:ascii="Times New Roman" w:eastAsia="Times New Roman" w:hAnsi="Times New Roman" w:cs="Times New Roman"/>
          <w:sz w:val="28"/>
          <w:szCs w:val="28"/>
          <w:lang w:eastAsia="ru-RU"/>
        </w:rPr>
        <w:t>.</w:t>
      </w:r>
      <w:proofErr w:type="gramEnd"/>
      <w:r w:rsidR="00E200B0">
        <w:rPr>
          <w:rFonts w:ascii="Times New Roman" w:eastAsia="Times New Roman" w:hAnsi="Times New Roman" w:cs="Times New Roman"/>
          <w:sz w:val="28"/>
          <w:szCs w:val="28"/>
          <w:lang w:eastAsia="ru-RU"/>
        </w:rPr>
        <w:t xml:space="preserve"> Л</w:t>
      </w:r>
      <w:r w:rsidRPr="00CA16CB">
        <w:rPr>
          <w:rFonts w:ascii="Times New Roman" w:eastAsia="Times New Roman" w:hAnsi="Times New Roman" w:cs="Times New Roman"/>
          <w:sz w:val="28"/>
          <w:szCs w:val="28"/>
          <w:lang w:eastAsia="ru-RU"/>
        </w:rPr>
        <w:t>абораторное оборудование: лупы, микроско</w:t>
      </w:r>
      <w:r w:rsidR="00E200B0">
        <w:rPr>
          <w:rFonts w:ascii="Times New Roman" w:eastAsia="Times New Roman" w:hAnsi="Times New Roman" w:cs="Times New Roman"/>
          <w:sz w:val="28"/>
          <w:szCs w:val="28"/>
          <w:lang w:eastAsia="ru-RU"/>
        </w:rPr>
        <w:t>пы, цифровой микроскоп</w:t>
      </w:r>
      <w:proofErr w:type="gramStart"/>
      <w:r w:rsidR="00E200B0">
        <w:rPr>
          <w:rFonts w:ascii="Times New Roman" w:eastAsia="Times New Roman" w:hAnsi="Times New Roman" w:cs="Times New Roman"/>
          <w:sz w:val="28"/>
          <w:szCs w:val="28"/>
          <w:lang w:eastAsia="ru-RU"/>
        </w:rPr>
        <w:t>.</w:t>
      </w:r>
      <w:proofErr w:type="gramEnd"/>
      <w:r w:rsidR="00E200B0">
        <w:rPr>
          <w:rFonts w:ascii="Times New Roman" w:eastAsia="Times New Roman" w:hAnsi="Times New Roman" w:cs="Times New Roman"/>
          <w:sz w:val="28"/>
          <w:szCs w:val="28"/>
          <w:lang w:eastAsia="ru-RU"/>
        </w:rPr>
        <w:t xml:space="preserve"> Посуда и</w:t>
      </w:r>
      <w:r w:rsidRPr="00CA16CB">
        <w:rPr>
          <w:rFonts w:ascii="Times New Roman" w:eastAsia="Times New Roman" w:hAnsi="Times New Roman" w:cs="Times New Roman"/>
          <w:sz w:val="28"/>
          <w:szCs w:val="28"/>
          <w:lang w:eastAsia="ru-RU"/>
        </w:rPr>
        <w:t xml:space="preserve"> инструментарий для лабораторных работ: пинцеты, </w:t>
      </w:r>
      <w:proofErr w:type="spellStart"/>
      <w:r w:rsidRPr="00CA16CB">
        <w:rPr>
          <w:rFonts w:ascii="Times New Roman" w:eastAsia="Times New Roman" w:hAnsi="Times New Roman" w:cs="Times New Roman"/>
          <w:sz w:val="28"/>
          <w:szCs w:val="28"/>
          <w:lang w:eastAsia="ru-RU"/>
        </w:rPr>
        <w:t>препаровальные</w:t>
      </w:r>
      <w:proofErr w:type="spellEnd"/>
      <w:r w:rsidRPr="00CA16CB">
        <w:rPr>
          <w:rFonts w:ascii="Times New Roman" w:eastAsia="Times New Roman" w:hAnsi="Times New Roman" w:cs="Times New Roman"/>
          <w:sz w:val="28"/>
          <w:szCs w:val="28"/>
          <w:lang w:eastAsia="ru-RU"/>
        </w:rPr>
        <w:t xml:space="preserve"> иглы, предметные и покр</w:t>
      </w:r>
      <w:r w:rsidRPr="00575149">
        <w:rPr>
          <w:rFonts w:ascii="Times New Roman" w:eastAsia="Times New Roman" w:hAnsi="Times New Roman" w:cs="Times New Roman"/>
          <w:sz w:val="28"/>
          <w:szCs w:val="28"/>
          <w:lang w:eastAsia="ru-RU"/>
        </w:rPr>
        <w:t>овные стекла, пробирки, пипетки</w:t>
      </w:r>
      <w:r w:rsidRPr="00CA16CB">
        <w:rPr>
          <w:rFonts w:ascii="Times New Roman" w:eastAsia="Times New Roman" w:hAnsi="Times New Roman" w:cs="Times New Roman"/>
          <w:sz w:val="28"/>
          <w:szCs w:val="28"/>
          <w:lang w:eastAsia="ru-RU"/>
        </w:rPr>
        <w:t>.</w:t>
      </w:r>
    </w:p>
    <w:p w:rsidR="005F7D4F" w:rsidRDefault="005F7D4F" w:rsidP="00815F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5149">
        <w:rPr>
          <w:rFonts w:ascii="Times New Roman" w:eastAsia="Times New Roman" w:hAnsi="Times New Roman" w:cs="Times New Roman"/>
          <w:sz w:val="28"/>
          <w:szCs w:val="28"/>
          <w:lang w:eastAsia="ru-RU"/>
        </w:rPr>
        <w:t>Кабинет биологии имеет богатое озеленение, в нем различные комнатные расте</w:t>
      </w:r>
      <w:r w:rsidR="00130D21">
        <w:rPr>
          <w:rFonts w:ascii="Times New Roman" w:eastAsia="Times New Roman" w:hAnsi="Times New Roman" w:cs="Times New Roman"/>
          <w:sz w:val="28"/>
          <w:szCs w:val="28"/>
          <w:lang w:eastAsia="ru-RU"/>
        </w:rPr>
        <w:t xml:space="preserve">ния  с подписями о названии и </w:t>
      </w:r>
      <w:r w:rsidRPr="00575149">
        <w:rPr>
          <w:rFonts w:ascii="Times New Roman" w:eastAsia="Times New Roman" w:hAnsi="Times New Roman" w:cs="Times New Roman"/>
          <w:sz w:val="28"/>
          <w:szCs w:val="28"/>
          <w:lang w:eastAsia="ru-RU"/>
        </w:rPr>
        <w:t xml:space="preserve"> целебных свойствах.</w:t>
      </w:r>
    </w:p>
    <w:p w:rsidR="0090484D" w:rsidRDefault="0090484D" w:rsidP="005F7D4F">
      <w:pPr>
        <w:spacing w:after="0" w:line="240" w:lineRule="auto"/>
        <w:rPr>
          <w:rFonts w:ascii="Times New Roman" w:eastAsia="Times New Roman" w:hAnsi="Times New Roman" w:cs="Times New Roman"/>
          <w:sz w:val="28"/>
          <w:szCs w:val="28"/>
          <w:lang w:eastAsia="ru-RU"/>
        </w:rPr>
      </w:pPr>
    </w:p>
    <w:p w:rsidR="0090484D" w:rsidRDefault="005F7D4F" w:rsidP="005F7D4F">
      <w:pPr>
        <w:spacing w:after="0" w:line="240" w:lineRule="auto"/>
      </w:pPr>
      <w:r>
        <w:rPr>
          <w:noProof/>
          <w:lang w:eastAsia="ru-RU"/>
        </w:rPr>
        <w:drawing>
          <wp:inline distT="0" distB="0" distL="0" distR="0">
            <wp:extent cx="3109035" cy="2617076"/>
            <wp:effectExtent l="19050" t="0" r="0" b="0"/>
            <wp:docPr id="13" name="Рисунок 13" descr="C:\Documents and Settings\Хоменко\Local Settings\Temporary Internet Files\Content.Word\IMG_20200521_14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Хоменко\Local Settings\Temporary Internet Files\Content.Word\IMG_20200521_142843.jpg"/>
                    <pic:cNvPicPr>
                      <a:picLocks noChangeAspect="1" noChangeArrowheads="1"/>
                    </pic:cNvPicPr>
                  </pic:nvPicPr>
                  <pic:blipFill>
                    <a:blip r:embed="rId8" cstate="print"/>
                    <a:srcRect/>
                    <a:stretch>
                      <a:fillRect/>
                    </a:stretch>
                  </pic:blipFill>
                  <pic:spPr bwMode="auto">
                    <a:xfrm>
                      <a:off x="0" y="0"/>
                      <a:ext cx="3118871" cy="2625355"/>
                    </a:xfrm>
                    <a:prstGeom prst="rect">
                      <a:avLst/>
                    </a:prstGeom>
                    <a:noFill/>
                    <a:ln w="9525">
                      <a:noFill/>
                      <a:miter lim="800000"/>
                      <a:headEnd/>
                      <a:tailEnd/>
                    </a:ln>
                  </pic:spPr>
                </pic:pic>
              </a:graphicData>
            </a:graphic>
          </wp:inline>
        </w:drawing>
      </w:r>
      <w:r w:rsidR="0090484D" w:rsidRPr="0090484D">
        <w:t xml:space="preserve"> </w:t>
      </w:r>
      <w:r w:rsidR="0090484D">
        <w:t xml:space="preserve"> </w:t>
      </w:r>
      <w:r w:rsidR="00A320E3">
        <w:t xml:space="preserve">    </w:t>
      </w:r>
      <w:r w:rsidR="0090484D">
        <w:t xml:space="preserve"> </w:t>
      </w:r>
      <w:r w:rsidR="00A320E3">
        <w:rPr>
          <w:noProof/>
          <w:lang w:eastAsia="ru-RU"/>
        </w:rPr>
        <w:drawing>
          <wp:inline distT="0" distB="0" distL="0" distR="0">
            <wp:extent cx="2954694" cy="2627586"/>
            <wp:effectExtent l="19050" t="0" r="0" b="0"/>
            <wp:docPr id="11" name="Рисунок 19" descr="C:\Documents and Settings\Хоменко\Local Settings\Temporary Internet Files\Content.Word\IMG_20200521_1428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Хоменко\Local Settings\Temporary Internet Files\Content.Word\IMG_20200521_142811 (2).jpg"/>
                    <pic:cNvPicPr>
                      <a:picLocks noChangeAspect="1" noChangeArrowheads="1"/>
                    </pic:cNvPicPr>
                  </pic:nvPicPr>
                  <pic:blipFill>
                    <a:blip r:embed="rId9"/>
                    <a:srcRect/>
                    <a:stretch>
                      <a:fillRect/>
                    </a:stretch>
                  </pic:blipFill>
                  <pic:spPr bwMode="auto">
                    <a:xfrm>
                      <a:off x="0" y="0"/>
                      <a:ext cx="2957250" cy="2629859"/>
                    </a:xfrm>
                    <a:prstGeom prst="rect">
                      <a:avLst/>
                    </a:prstGeom>
                    <a:noFill/>
                    <a:ln w="9525">
                      <a:noFill/>
                      <a:miter lim="800000"/>
                      <a:headEnd/>
                      <a:tailEnd/>
                    </a:ln>
                  </pic:spPr>
                </pic:pic>
              </a:graphicData>
            </a:graphic>
          </wp:inline>
        </w:drawing>
      </w:r>
    </w:p>
    <w:p w:rsidR="00A320E3" w:rsidRDefault="0090484D" w:rsidP="005F7D4F">
      <w:pPr>
        <w:spacing w:after="0" w:line="240" w:lineRule="auto"/>
      </w:pPr>
      <w:r>
        <w:t xml:space="preserve">    </w:t>
      </w:r>
    </w:p>
    <w:p w:rsidR="00A320E3" w:rsidRDefault="00A320E3" w:rsidP="005F7D4F">
      <w:pPr>
        <w:spacing w:after="0" w:line="240" w:lineRule="auto"/>
      </w:pPr>
    </w:p>
    <w:p w:rsidR="005F7D4F" w:rsidRDefault="00A320E3" w:rsidP="005F7D4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5F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3252559" cy="1671145"/>
            <wp:effectExtent l="19050" t="0" r="4991" b="0"/>
            <wp:docPr id="9" name="Рисунок 16" descr="C:\Documents and Settings\Хоменко\Local Settings\Temporary Internet Files\Content.Word\IMG_20200521_14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Хоменко\Local Settings\Temporary Internet Files\Content.Word\IMG_20200521_142828.jpg"/>
                    <pic:cNvPicPr>
                      <a:picLocks noChangeAspect="1" noChangeArrowheads="1"/>
                    </pic:cNvPicPr>
                  </pic:nvPicPr>
                  <pic:blipFill>
                    <a:blip r:embed="rId10" cstate="print"/>
                    <a:srcRect/>
                    <a:stretch>
                      <a:fillRect/>
                    </a:stretch>
                  </pic:blipFill>
                  <pic:spPr bwMode="auto">
                    <a:xfrm>
                      <a:off x="0" y="0"/>
                      <a:ext cx="3249406" cy="1669525"/>
                    </a:xfrm>
                    <a:prstGeom prst="rect">
                      <a:avLst/>
                    </a:prstGeom>
                    <a:noFill/>
                    <a:ln w="9525">
                      <a:noFill/>
                      <a:miter lim="800000"/>
                      <a:headEnd/>
                      <a:tailEnd/>
                    </a:ln>
                  </pic:spPr>
                </pic:pic>
              </a:graphicData>
            </a:graphic>
          </wp:inline>
        </w:drawing>
      </w:r>
    </w:p>
    <w:p w:rsidR="00A320E3" w:rsidRDefault="00A320E3" w:rsidP="005F7D4F">
      <w:pPr>
        <w:spacing w:after="0" w:line="240" w:lineRule="auto"/>
        <w:rPr>
          <w:rFonts w:ascii="Times New Roman" w:eastAsia="Times New Roman" w:hAnsi="Times New Roman" w:cs="Times New Roman"/>
          <w:sz w:val="28"/>
          <w:szCs w:val="28"/>
          <w:lang w:eastAsia="ru-RU"/>
        </w:rPr>
      </w:pPr>
    </w:p>
    <w:p w:rsidR="00A320E3" w:rsidRDefault="00A320E3" w:rsidP="00A320E3">
      <w:pPr>
        <w:spacing w:before="200" w:after="30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К</w:t>
      </w:r>
      <w:r w:rsidRPr="00CA16CB">
        <w:rPr>
          <w:rFonts w:ascii="Times New Roman" w:eastAsia="Times New Roman" w:hAnsi="Times New Roman" w:cs="Times New Roman"/>
          <w:b/>
          <w:bCs/>
          <w:sz w:val="28"/>
          <w:szCs w:val="28"/>
          <w:lang w:eastAsia="ru-RU"/>
        </w:rPr>
        <w:t>абинет географии</w:t>
      </w:r>
      <w:r>
        <w:rPr>
          <w:rFonts w:ascii="Times New Roman" w:eastAsia="Times New Roman" w:hAnsi="Times New Roman" w:cs="Times New Roman"/>
          <w:b/>
          <w:bCs/>
          <w:sz w:val="28"/>
          <w:szCs w:val="28"/>
          <w:lang w:eastAsia="ru-RU"/>
        </w:rPr>
        <w:t xml:space="preserve"> МБОУ СОШ № 95 </w:t>
      </w:r>
    </w:p>
    <w:p w:rsidR="00A320E3" w:rsidRDefault="00A320E3" w:rsidP="00A320E3">
      <w:pPr>
        <w:spacing w:before="200" w:after="300"/>
        <w:jc w:val="both"/>
        <w:rPr>
          <w:rFonts w:ascii="Times New Roman" w:eastAsia="Times New Roman" w:hAnsi="Times New Roman" w:cs="Times New Roman"/>
          <w:sz w:val="28"/>
          <w:szCs w:val="28"/>
          <w:lang w:eastAsia="ru-RU"/>
        </w:rPr>
      </w:pPr>
      <w:r w:rsidRPr="00CA16C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CA16CB">
        <w:rPr>
          <w:rFonts w:ascii="Times New Roman" w:eastAsia="Times New Roman" w:hAnsi="Times New Roman" w:cs="Times New Roman"/>
          <w:sz w:val="28"/>
          <w:szCs w:val="28"/>
          <w:lang w:eastAsia="ru-RU"/>
        </w:rPr>
        <w:t xml:space="preserve">Сплетение науки и искусства о природе и обществе – так можно сказать о географии. Почувствовать себя настоящим путешественником, удивляться многообразию и богатству природы, вообразить себя первооткрывателем, восхищаться великолепием родного края – это все возможности такой дисциплины, как география. Не удивительно, что оформление кабинета географии должно быть не </w:t>
      </w:r>
      <w:proofErr w:type="gramStart"/>
      <w:r w:rsidRPr="00CA16CB">
        <w:rPr>
          <w:rFonts w:ascii="Times New Roman" w:eastAsia="Times New Roman" w:hAnsi="Times New Roman" w:cs="Times New Roman"/>
          <w:sz w:val="28"/>
          <w:szCs w:val="28"/>
          <w:lang w:eastAsia="ru-RU"/>
        </w:rPr>
        <w:t>менее прекрасным</w:t>
      </w:r>
      <w:proofErr w:type="gramEnd"/>
      <w:r w:rsidRPr="00CA16CB">
        <w:rPr>
          <w:rFonts w:ascii="Times New Roman" w:eastAsia="Times New Roman" w:hAnsi="Times New Roman" w:cs="Times New Roman"/>
          <w:sz w:val="28"/>
          <w:szCs w:val="28"/>
          <w:lang w:eastAsia="ru-RU"/>
        </w:rPr>
        <w:t xml:space="preserve">, нежели эта чудная школьная дисциплина. Хорошему усвоению такой интересной науки, как география, помогает преподавание предмета в оборудованном учебном кабинете, оснащенном компьютером и </w:t>
      </w:r>
      <w:proofErr w:type="spellStart"/>
      <w:r w:rsidRPr="00CA16CB">
        <w:rPr>
          <w:rFonts w:ascii="Times New Roman" w:eastAsia="Times New Roman" w:hAnsi="Times New Roman" w:cs="Times New Roman"/>
          <w:sz w:val="28"/>
          <w:szCs w:val="28"/>
          <w:lang w:eastAsia="ru-RU"/>
        </w:rPr>
        <w:t>мультимедийным</w:t>
      </w:r>
      <w:proofErr w:type="spellEnd"/>
      <w:r w:rsidRPr="00CA16CB">
        <w:rPr>
          <w:rFonts w:ascii="Times New Roman" w:eastAsia="Times New Roman" w:hAnsi="Times New Roman" w:cs="Times New Roman"/>
          <w:sz w:val="28"/>
          <w:szCs w:val="28"/>
          <w:lang w:eastAsia="ru-RU"/>
        </w:rPr>
        <w:t xml:space="preserve"> проектором. Это позволяет сделать урок интересным, ведь можно побывать в любом уголке мира, не выходя из класса.</w:t>
      </w:r>
    </w:p>
    <w:p w:rsidR="00815FDD" w:rsidRDefault="00815FDD" w:rsidP="00A320E3">
      <w:pPr>
        <w:spacing w:before="200" w:after="300"/>
        <w:jc w:val="both"/>
        <w:rPr>
          <w:rFonts w:ascii="Times New Roman" w:eastAsia="Times New Roman" w:hAnsi="Times New Roman" w:cs="Times New Roman"/>
          <w:sz w:val="28"/>
          <w:szCs w:val="28"/>
          <w:lang w:eastAsia="ru-RU"/>
        </w:rPr>
      </w:pPr>
    </w:p>
    <w:p w:rsidR="00A320E3" w:rsidRDefault="00A320E3" w:rsidP="00A320E3">
      <w:pPr>
        <w:rPr>
          <w:rFonts w:ascii="Times New Roman" w:eastAsia="Times New Roman" w:hAnsi="Times New Roman" w:cs="Times New Roman"/>
          <w:sz w:val="28"/>
          <w:szCs w:val="28"/>
          <w:lang w:eastAsia="ru-RU"/>
        </w:rPr>
      </w:pPr>
      <w:r>
        <w:rPr>
          <w:noProof/>
          <w:lang w:eastAsia="ru-RU"/>
        </w:rPr>
        <w:drawing>
          <wp:inline distT="0" distB="0" distL="0" distR="0">
            <wp:extent cx="3049971" cy="3300248"/>
            <wp:effectExtent l="19050" t="0" r="0" b="0"/>
            <wp:docPr id="22" name="Рисунок 22" descr="C:\Documents and Settings\Хоменко\Local Settings\Temporary Internet Files\Content.Word\IMG_20200521_1425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Хоменко\Local Settings\Temporary Internet Files\Content.Word\IMG_20200521_142549 (1).jpg"/>
                    <pic:cNvPicPr>
                      <a:picLocks noChangeAspect="1" noChangeArrowheads="1"/>
                    </pic:cNvPicPr>
                  </pic:nvPicPr>
                  <pic:blipFill>
                    <a:blip r:embed="rId11"/>
                    <a:srcRect/>
                    <a:stretch>
                      <a:fillRect/>
                    </a:stretch>
                  </pic:blipFill>
                  <pic:spPr bwMode="auto">
                    <a:xfrm>
                      <a:off x="0" y="0"/>
                      <a:ext cx="3058153" cy="3309101"/>
                    </a:xfrm>
                    <a:prstGeom prst="rect">
                      <a:avLst/>
                    </a:prstGeom>
                    <a:noFill/>
                    <a:ln w="9525">
                      <a:noFill/>
                      <a:miter lim="800000"/>
                      <a:headEnd/>
                      <a:tailEnd/>
                    </a:ln>
                  </pic:spPr>
                </pic:pic>
              </a:graphicData>
            </a:graphic>
          </wp:inline>
        </w:drawing>
      </w:r>
      <w:r w:rsidR="00815FDD">
        <w:rPr>
          <w:rFonts w:ascii="Times New Roman" w:eastAsia="Times New Roman" w:hAnsi="Times New Roman" w:cs="Times New Roman"/>
          <w:sz w:val="28"/>
          <w:szCs w:val="28"/>
          <w:lang w:eastAsia="ru-RU"/>
        </w:rPr>
        <w:t xml:space="preserve">  </w:t>
      </w:r>
      <w:r w:rsidR="00815FDD">
        <w:rPr>
          <w:noProof/>
          <w:lang w:eastAsia="ru-RU"/>
        </w:rPr>
        <w:t xml:space="preserve">      </w:t>
      </w:r>
      <w:r w:rsidR="00815FDD">
        <w:rPr>
          <w:noProof/>
          <w:lang w:eastAsia="ru-RU"/>
        </w:rPr>
        <w:drawing>
          <wp:inline distT="0" distB="0" distL="0" distR="0">
            <wp:extent cx="3348421" cy="3363310"/>
            <wp:effectExtent l="19050" t="0" r="4379" b="0"/>
            <wp:docPr id="14" name="Рисунок 28" descr="C:\Documents and Settings\Хоменко\Local Settings\Temporary Internet Files\Content.Word\IMG_20200521_14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Хоменко\Local Settings\Temporary Internet Files\Content.Word\IMG_20200521_142516.jpg"/>
                    <pic:cNvPicPr>
                      <a:picLocks noChangeAspect="1" noChangeArrowheads="1"/>
                    </pic:cNvPicPr>
                  </pic:nvPicPr>
                  <pic:blipFill>
                    <a:blip r:embed="rId12"/>
                    <a:srcRect/>
                    <a:stretch>
                      <a:fillRect/>
                    </a:stretch>
                  </pic:blipFill>
                  <pic:spPr bwMode="auto">
                    <a:xfrm>
                      <a:off x="0" y="0"/>
                      <a:ext cx="3356556" cy="3371481"/>
                    </a:xfrm>
                    <a:prstGeom prst="rect">
                      <a:avLst/>
                    </a:prstGeom>
                    <a:noFill/>
                    <a:ln w="9525">
                      <a:noFill/>
                      <a:miter lim="800000"/>
                      <a:headEnd/>
                      <a:tailEnd/>
                    </a:ln>
                  </pic:spPr>
                </pic:pic>
              </a:graphicData>
            </a:graphic>
          </wp:inline>
        </w:drawing>
      </w:r>
    </w:p>
    <w:p w:rsidR="00815FDD" w:rsidRDefault="00815FDD" w:rsidP="00A320E3">
      <w:r w:rsidRPr="00815FDD">
        <w:t xml:space="preserve"> </w:t>
      </w:r>
    </w:p>
    <w:p w:rsidR="00815FDD" w:rsidRDefault="00815FDD" w:rsidP="00A320E3"/>
    <w:p w:rsidR="00815FDD" w:rsidRDefault="00815FDD" w:rsidP="00A320E3"/>
    <w:p w:rsidR="00815FDD" w:rsidRDefault="00815FDD" w:rsidP="00A320E3"/>
    <w:p w:rsidR="00815FDD" w:rsidRDefault="00815FDD" w:rsidP="00A320E3"/>
    <w:p w:rsidR="00815FDD" w:rsidRDefault="00815FDD" w:rsidP="00A320E3"/>
    <w:p w:rsidR="00815FDD" w:rsidRDefault="00815FDD" w:rsidP="00A320E3"/>
    <w:p w:rsidR="00815FDD" w:rsidRPr="00DC5E32" w:rsidRDefault="00DC5E32" w:rsidP="00DC5E32">
      <w:pPr>
        <w:spacing w:before="200"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     </w:t>
      </w:r>
      <w:r w:rsidRPr="00CA16CB">
        <w:rPr>
          <w:rFonts w:ascii="Times New Roman" w:eastAsia="Times New Roman" w:hAnsi="Times New Roman" w:cs="Times New Roman"/>
          <w:b/>
          <w:sz w:val="28"/>
          <w:szCs w:val="28"/>
          <w:lang w:eastAsia="ru-RU"/>
        </w:rPr>
        <w:t>Кабинет химии</w:t>
      </w:r>
      <w:r w:rsidRPr="00CA16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C5E32">
        <w:rPr>
          <w:rFonts w:ascii="Times New Roman" w:eastAsia="Times New Roman" w:hAnsi="Times New Roman" w:cs="Times New Roman"/>
          <w:b/>
          <w:sz w:val="28"/>
          <w:szCs w:val="28"/>
          <w:lang w:eastAsia="ru-RU"/>
        </w:rPr>
        <w:t>МБОУ СОШ № 95</w:t>
      </w:r>
      <w:r w:rsidRPr="00CA16CB">
        <w:rPr>
          <w:rFonts w:ascii="Times New Roman" w:eastAsia="Times New Roman" w:hAnsi="Times New Roman" w:cs="Times New Roman"/>
          <w:sz w:val="28"/>
          <w:szCs w:val="28"/>
          <w:lang w:eastAsia="ru-RU"/>
        </w:rPr>
        <w:t xml:space="preserve">- это специальное помещение с рационально размещённым комплектом учебного оборудования, мебелью и техническими средствами обучения (ТСО). Оборудование кабинета химии в полной мере учитывает специфику преподавания химии в школе: необходимость комплексного использования учебного оборудования, ТСО, химического эксперимента на уроках химии, возможность проведения различного рода самостоятельных работ и факультативных занятий. </w:t>
      </w:r>
      <w:proofErr w:type="spellStart"/>
      <w:r w:rsidRPr="00CA16CB">
        <w:rPr>
          <w:rFonts w:ascii="Times New Roman" w:eastAsia="Times New Roman" w:hAnsi="Times New Roman" w:cs="Times New Roman"/>
          <w:sz w:val="28"/>
          <w:szCs w:val="28"/>
          <w:lang w:eastAsia="ru-RU"/>
        </w:rPr>
        <w:t>Химкабинет</w:t>
      </w:r>
      <w:proofErr w:type="spellEnd"/>
      <w:r w:rsidRPr="00CA16CB">
        <w:rPr>
          <w:rFonts w:ascii="Times New Roman" w:eastAsia="Times New Roman" w:hAnsi="Times New Roman" w:cs="Times New Roman"/>
          <w:sz w:val="28"/>
          <w:szCs w:val="28"/>
          <w:lang w:eastAsia="ru-RU"/>
        </w:rPr>
        <w:t xml:space="preserve"> состоит из двух комнат: собственно классной комнаты для проведения уроков и иных занятий по химии и лаборантской комнаты – рабочего места лаборанта, где хранятся химическая посуда, реактивы, другие средства обу</w:t>
      </w:r>
      <w:r w:rsidR="00130D21">
        <w:rPr>
          <w:rFonts w:ascii="Times New Roman" w:eastAsia="Times New Roman" w:hAnsi="Times New Roman" w:cs="Times New Roman"/>
          <w:sz w:val="28"/>
          <w:szCs w:val="28"/>
          <w:lang w:eastAsia="ru-RU"/>
        </w:rPr>
        <w:t>чения и дидактические материалы</w:t>
      </w:r>
      <w:r w:rsidRPr="00CA16CB">
        <w:rPr>
          <w:rFonts w:ascii="Times New Roman" w:eastAsia="Times New Roman" w:hAnsi="Times New Roman" w:cs="Times New Roman"/>
          <w:sz w:val="28"/>
          <w:szCs w:val="28"/>
          <w:lang w:eastAsia="ru-RU"/>
        </w:rPr>
        <w:t xml:space="preserve"> и где лаборант или учитель готовит все необходимое для занятий. Интерьер кабинета отвечает современным требованиям и, прежде всего, особенностям преподавания предмета. Для экспонирования сменного материала используется специальный стенд. Рабочее место учителя приспособлено для осуществления различных видов работ (демонстрация опытов и различного видов пособий, проецирование опытов и моделей на экран непосредственно со стола учителя, контроль и управление деятельностью учащихся, использование различной проекционной аппаратуры, работа с различными моделями, таблицами и т.д.).</w:t>
      </w:r>
    </w:p>
    <w:p w:rsidR="00815FDD" w:rsidRDefault="00DC5E32" w:rsidP="00A320E3">
      <w:pPr>
        <w:rPr>
          <w:rFonts w:ascii="Times New Roman" w:eastAsia="Times New Roman" w:hAnsi="Times New Roman" w:cs="Times New Roman"/>
          <w:sz w:val="28"/>
          <w:szCs w:val="28"/>
          <w:lang w:eastAsia="ru-RU"/>
        </w:rPr>
      </w:pPr>
      <w:r>
        <w:rPr>
          <w:noProof/>
          <w:lang w:eastAsia="ru-RU"/>
        </w:rPr>
        <w:drawing>
          <wp:inline distT="0" distB="0" distL="0" distR="0">
            <wp:extent cx="2871295" cy="3090042"/>
            <wp:effectExtent l="19050" t="0" r="5255" b="0"/>
            <wp:docPr id="31" name="Рисунок 31" descr="C:\Documents and Settings\Хоменко\Local Settings\Temporary Internet Files\Content.Word\IMG_20200521_14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Хоменко\Local Settings\Temporary Internet Files\Content.Word\IMG_20200521_141043.jpg"/>
                    <pic:cNvPicPr>
                      <a:picLocks noChangeAspect="1" noChangeArrowheads="1"/>
                    </pic:cNvPicPr>
                  </pic:nvPicPr>
                  <pic:blipFill>
                    <a:blip r:embed="rId13"/>
                    <a:srcRect/>
                    <a:stretch>
                      <a:fillRect/>
                    </a:stretch>
                  </pic:blipFill>
                  <pic:spPr bwMode="auto">
                    <a:xfrm>
                      <a:off x="0" y="0"/>
                      <a:ext cx="2871295" cy="309004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3139484" cy="3100130"/>
            <wp:effectExtent l="19050" t="0" r="3766" b="0"/>
            <wp:docPr id="34" name="Рисунок 34" descr="C:\Documents and Settings\Хоменко\Local Settings\Temporary Internet Files\Content.Word\IMG_20200521_14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Хоменко\Local Settings\Temporary Internet Files\Content.Word\IMG_20200521_141132.jpg"/>
                    <pic:cNvPicPr>
                      <a:picLocks noChangeAspect="1" noChangeArrowheads="1"/>
                    </pic:cNvPicPr>
                  </pic:nvPicPr>
                  <pic:blipFill>
                    <a:blip r:embed="rId14"/>
                    <a:srcRect/>
                    <a:stretch>
                      <a:fillRect/>
                    </a:stretch>
                  </pic:blipFill>
                  <pic:spPr bwMode="auto">
                    <a:xfrm>
                      <a:off x="0" y="0"/>
                      <a:ext cx="3139364" cy="3100012"/>
                    </a:xfrm>
                    <a:prstGeom prst="rect">
                      <a:avLst/>
                    </a:prstGeom>
                    <a:noFill/>
                    <a:ln w="9525">
                      <a:noFill/>
                      <a:miter lim="800000"/>
                      <a:headEnd/>
                      <a:tailEnd/>
                    </a:ln>
                  </pic:spPr>
                </pic:pic>
              </a:graphicData>
            </a:graphic>
          </wp:inline>
        </w:drawing>
      </w:r>
    </w:p>
    <w:p w:rsidR="00DC5E32" w:rsidRDefault="00DC5E32" w:rsidP="00A320E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4020709" cy="2837793"/>
            <wp:effectExtent l="19050" t="0" r="0" b="0"/>
            <wp:docPr id="37" name="Рисунок 37" descr="C:\Documents and Settings\Хоменко\Local Settings\Temporary Internet Files\Content.Word\IMG_20200521_14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Хоменко\Local Settings\Temporary Internet Files\Content.Word\IMG_20200521_140959.jpg"/>
                    <pic:cNvPicPr>
                      <a:picLocks noChangeAspect="1" noChangeArrowheads="1"/>
                    </pic:cNvPicPr>
                  </pic:nvPicPr>
                  <pic:blipFill>
                    <a:blip r:embed="rId15"/>
                    <a:srcRect/>
                    <a:stretch>
                      <a:fillRect/>
                    </a:stretch>
                  </pic:blipFill>
                  <pic:spPr bwMode="auto">
                    <a:xfrm>
                      <a:off x="0" y="0"/>
                      <a:ext cx="4022950" cy="2839375"/>
                    </a:xfrm>
                    <a:prstGeom prst="rect">
                      <a:avLst/>
                    </a:prstGeom>
                    <a:noFill/>
                    <a:ln w="9525">
                      <a:noFill/>
                      <a:miter lim="800000"/>
                      <a:headEnd/>
                      <a:tailEnd/>
                    </a:ln>
                  </pic:spPr>
                </pic:pic>
              </a:graphicData>
            </a:graphic>
          </wp:inline>
        </w:drawing>
      </w:r>
    </w:p>
    <w:p w:rsidR="00E03ED1" w:rsidRDefault="00E03ED1" w:rsidP="00E03ED1">
      <w:pPr>
        <w:spacing w:before="200" w:after="30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К</w:t>
      </w:r>
      <w:r w:rsidRPr="00CA16CB">
        <w:rPr>
          <w:rFonts w:ascii="Times New Roman" w:eastAsia="Times New Roman" w:hAnsi="Times New Roman" w:cs="Times New Roman"/>
          <w:b/>
          <w:bCs/>
          <w:sz w:val="28"/>
          <w:szCs w:val="28"/>
          <w:lang w:eastAsia="ru-RU"/>
        </w:rPr>
        <w:t xml:space="preserve">абинет иностранного языка </w:t>
      </w:r>
      <w:r>
        <w:rPr>
          <w:rFonts w:ascii="Times New Roman" w:eastAsia="Times New Roman" w:hAnsi="Times New Roman" w:cs="Times New Roman"/>
          <w:b/>
          <w:bCs/>
          <w:sz w:val="28"/>
          <w:szCs w:val="28"/>
          <w:lang w:eastAsia="ru-RU"/>
        </w:rPr>
        <w:t>МБОУ СОШ № 95</w:t>
      </w:r>
    </w:p>
    <w:p w:rsidR="00E03ED1" w:rsidRDefault="00E03ED1" w:rsidP="00E03ED1">
      <w:pPr>
        <w:spacing w:before="200" w:after="300" w:line="240" w:lineRule="auto"/>
        <w:jc w:val="both"/>
        <w:rPr>
          <w:rFonts w:ascii="Times New Roman" w:eastAsia="Times New Roman" w:hAnsi="Times New Roman" w:cs="Times New Roman"/>
          <w:sz w:val="28"/>
          <w:szCs w:val="28"/>
          <w:lang w:eastAsia="ru-RU"/>
        </w:rPr>
      </w:pPr>
      <w:r w:rsidRPr="00CA16C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CA16CB">
        <w:rPr>
          <w:rFonts w:ascii="Times New Roman" w:eastAsia="Times New Roman" w:hAnsi="Times New Roman" w:cs="Times New Roman"/>
          <w:sz w:val="28"/>
          <w:szCs w:val="28"/>
          <w:lang w:eastAsia="ru-RU"/>
        </w:rPr>
        <w:t xml:space="preserve">В этом кабинете старались создать условия, погружающие в языковую среду, способствующие повышению интереса к изучению английского языка. С этой целью ведется работа по развитию и оформлению кабинета, накоплению учебно-методических, дидактических материалов. Неотъемлемой частью кабинета является книжный фонд. Он состоит из научно-методической литературы для учителя и литературы для учащихся. Это книги по методике преподавания иностранных языков, различные руководства по использованию средств </w:t>
      </w:r>
      <w:proofErr w:type="gramStart"/>
      <w:r w:rsidRPr="00CA16CB">
        <w:rPr>
          <w:rFonts w:ascii="Times New Roman" w:eastAsia="Times New Roman" w:hAnsi="Times New Roman" w:cs="Times New Roman"/>
          <w:sz w:val="28"/>
          <w:szCs w:val="28"/>
          <w:lang w:eastAsia="ru-RU"/>
        </w:rPr>
        <w:t>обучения, программы по</w:t>
      </w:r>
      <w:proofErr w:type="gramEnd"/>
      <w:r w:rsidRPr="00CA16CB">
        <w:rPr>
          <w:rFonts w:ascii="Times New Roman" w:eastAsia="Times New Roman" w:hAnsi="Times New Roman" w:cs="Times New Roman"/>
          <w:sz w:val="28"/>
          <w:szCs w:val="28"/>
          <w:lang w:eastAsia="ru-RU"/>
        </w:rPr>
        <w:t xml:space="preserve"> иностранным языкам, а также словари, различные</w:t>
      </w:r>
      <w:r w:rsidR="00E200B0">
        <w:rPr>
          <w:rFonts w:ascii="Times New Roman" w:eastAsia="Times New Roman" w:hAnsi="Times New Roman" w:cs="Times New Roman"/>
          <w:sz w:val="28"/>
          <w:szCs w:val="28"/>
          <w:lang w:eastAsia="ru-RU"/>
        </w:rPr>
        <w:t xml:space="preserve"> </w:t>
      </w:r>
      <w:r w:rsidRPr="00CA16CB">
        <w:rPr>
          <w:rFonts w:ascii="Times New Roman" w:eastAsia="Times New Roman" w:hAnsi="Times New Roman" w:cs="Times New Roman"/>
          <w:sz w:val="28"/>
          <w:szCs w:val="28"/>
          <w:lang w:eastAsia="ru-RU"/>
        </w:rPr>
        <w:t xml:space="preserve">информационные и справочные материалы о России и стране изучаемого языка. Литература для учащихся включает учебники, словари, книги для внеклассного чтения. Накоплена база информационно-коммуникативных средств: </w:t>
      </w:r>
      <w:proofErr w:type="spellStart"/>
      <w:r w:rsidRPr="00CA16CB">
        <w:rPr>
          <w:rFonts w:ascii="Times New Roman" w:eastAsia="Times New Roman" w:hAnsi="Times New Roman" w:cs="Times New Roman"/>
          <w:sz w:val="28"/>
          <w:szCs w:val="28"/>
          <w:lang w:eastAsia="ru-RU"/>
        </w:rPr>
        <w:t>аудиоприложения</w:t>
      </w:r>
      <w:proofErr w:type="spellEnd"/>
      <w:r w:rsidRPr="00CA16CB">
        <w:rPr>
          <w:rFonts w:ascii="Times New Roman" w:eastAsia="Times New Roman" w:hAnsi="Times New Roman" w:cs="Times New Roman"/>
          <w:sz w:val="28"/>
          <w:szCs w:val="28"/>
          <w:lang w:eastAsia="ru-RU"/>
        </w:rPr>
        <w:t xml:space="preserve"> и </w:t>
      </w:r>
      <w:proofErr w:type="spellStart"/>
      <w:r w:rsidRPr="00CA16CB">
        <w:rPr>
          <w:rFonts w:ascii="Times New Roman" w:eastAsia="Times New Roman" w:hAnsi="Times New Roman" w:cs="Times New Roman"/>
          <w:sz w:val="28"/>
          <w:szCs w:val="28"/>
          <w:lang w:eastAsia="ru-RU"/>
        </w:rPr>
        <w:t>мультимедийные</w:t>
      </w:r>
      <w:proofErr w:type="spellEnd"/>
      <w:r w:rsidRPr="00CA16CB">
        <w:rPr>
          <w:rFonts w:ascii="Times New Roman" w:eastAsia="Times New Roman" w:hAnsi="Times New Roman" w:cs="Times New Roman"/>
          <w:sz w:val="28"/>
          <w:szCs w:val="28"/>
          <w:lang w:eastAsia="ru-RU"/>
        </w:rPr>
        <w:t xml:space="preserve"> обучающие программы ко всем используемым УМК, </w:t>
      </w:r>
      <w:proofErr w:type="spellStart"/>
      <w:r w:rsidRPr="00CA16CB">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ультимедийные</w:t>
      </w:r>
      <w:proofErr w:type="spellEnd"/>
      <w:r>
        <w:rPr>
          <w:rFonts w:ascii="Times New Roman" w:eastAsia="Times New Roman" w:hAnsi="Times New Roman" w:cs="Times New Roman"/>
          <w:sz w:val="28"/>
          <w:szCs w:val="28"/>
          <w:lang w:eastAsia="ru-RU"/>
        </w:rPr>
        <w:t xml:space="preserve"> презентации в про</w:t>
      </w:r>
      <w:r w:rsidRPr="00CA16CB">
        <w:rPr>
          <w:rFonts w:ascii="Times New Roman" w:eastAsia="Times New Roman" w:hAnsi="Times New Roman" w:cs="Times New Roman"/>
          <w:sz w:val="28"/>
          <w:szCs w:val="28"/>
          <w:lang w:eastAsia="ru-RU"/>
        </w:rPr>
        <w:t>грамме "</w:t>
      </w:r>
      <w:proofErr w:type="spellStart"/>
      <w:r w:rsidRPr="00CA16CB">
        <w:rPr>
          <w:rFonts w:ascii="Times New Roman" w:eastAsia="Times New Roman" w:hAnsi="Times New Roman" w:cs="Times New Roman"/>
          <w:sz w:val="28"/>
          <w:szCs w:val="28"/>
          <w:lang w:eastAsia="ru-RU"/>
        </w:rPr>
        <w:t>Power</w:t>
      </w:r>
      <w:proofErr w:type="spellEnd"/>
      <w:r w:rsidRPr="00CA16CB">
        <w:rPr>
          <w:rFonts w:ascii="Times New Roman" w:eastAsia="Times New Roman" w:hAnsi="Times New Roman" w:cs="Times New Roman"/>
          <w:sz w:val="28"/>
          <w:szCs w:val="28"/>
          <w:lang w:eastAsia="ru-RU"/>
        </w:rPr>
        <w:t xml:space="preserve"> </w:t>
      </w:r>
      <w:proofErr w:type="spellStart"/>
      <w:r w:rsidRPr="00CA16CB">
        <w:rPr>
          <w:rFonts w:ascii="Times New Roman" w:eastAsia="Times New Roman" w:hAnsi="Times New Roman" w:cs="Times New Roman"/>
          <w:sz w:val="28"/>
          <w:szCs w:val="28"/>
          <w:lang w:eastAsia="ru-RU"/>
        </w:rPr>
        <w:t>Point</w:t>
      </w:r>
      <w:proofErr w:type="spellEnd"/>
      <w:r w:rsidRPr="00CA16CB">
        <w:rPr>
          <w:rFonts w:ascii="Times New Roman" w:eastAsia="Times New Roman" w:hAnsi="Times New Roman" w:cs="Times New Roman"/>
          <w:sz w:val="28"/>
          <w:szCs w:val="28"/>
          <w:lang w:eastAsia="ru-RU"/>
        </w:rPr>
        <w:t>” к разделам учебной программы, тестовый материал в программе «</w:t>
      </w:r>
      <w:proofErr w:type="spellStart"/>
      <w:r w:rsidRPr="00CA16CB">
        <w:rPr>
          <w:rFonts w:ascii="Times New Roman" w:eastAsia="Times New Roman" w:hAnsi="Times New Roman" w:cs="Times New Roman"/>
          <w:sz w:val="28"/>
          <w:szCs w:val="28"/>
          <w:lang w:eastAsia="ru-RU"/>
        </w:rPr>
        <w:t>Word</w:t>
      </w:r>
      <w:proofErr w:type="spellEnd"/>
      <w:r w:rsidRPr="00CA16CB">
        <w:rPr>
          <w:rFonts w:ascii="Times New Roman" w:eastAsia="Times New Roman" w:hAnsi="Times New Roman" w:cs="Times New Roman"/>
          <w:sz w:val="28"/>
          <w:szCs w:val="28"/>
          <w:lang w:eastAsia="ru-RU"/>
        </w:rPr>
        <w:t>» по всем грам</w:t>
      </w:r>
      <w:r>
        <w:rPr>
          <w:rFonts w:ascii="Times New Roman" w:eastAsia="Times New Roman" w:hAnsi="Times New Roman" w:cs="Times New Roman"/>
          <w:sz w:val="28"/>
          <w:szCs w:val="28"/>
          <w:lang w:eastAsia="ru-RU"/>
        </w:rPr>
        <w:t>матическим и лексическим темам 1</w:t>
      </w:r>
      <w:r w:rsidRPr="00CA16CB">
        <w:rPr>
          <w:rFonts w:ascii="Times New Roman" w:eastAsia="Times New Roman" w:hAnsi="Times New Roman" w:cs="Times New Roman"/>
          <w:sz w:val="28"/>
          <w:szCs w:val="28"/>
          <w:lang w:eastAsia="ru-RU"/>
        </w:rPr>
        <w:t xml:space="preserve">-11 классов. </w:t>
      </w:r>
      <w:r>
        <w:rPr>
          <w:rFonts w:ascii="Times New Roman" w:eastAsia="Times New Roman" w:hAnsi="Times New Roman" w:cs="Times New Roman"/>
          <w:sz w:val="28"/>
          <w:szCs w:val="28"/>
          <w:lang w:eastAsia="ru-RU"/>
        </w:rPr>
        <w:t xml:space="preserve">    Кабинет</w:t>
      </w:r>
      <w:r w:rsidRPr="00CA16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оснащён лингафонной системой</w:t>
      </w:r>
      <w:r w:rsidRPr="00CA16CB">
        <w:rPr>
          <w:rFonts w:ascii="Times New Roman" w:eastAsia="Times New Roman" w:hAnsi="Times New Roman" w:cs="Times New Roman"/>
          <w:sz w:val="28"/>
          <w:szCs w:val="28"/>
          <w:lang w:eastAsia="ru-RU"/>
        </w:rPr>
        <w:t>. Современное оснащение кабинета и рациональное продумывание методики использования технических средств обучения дают возможность индивидуализировать и дифференцировать процесс обучения. Здесь созданы благоприятные условия для развития навыков самостоятельной работы, творческой работы учителя и учащихся и повышения эффективности и результативности учебного процесса.</w:t>
      </w:r>
    </w:p>
    <w:p w:rsidR="00E03ED1" w:rsidRDefault="00E03ED1" w:rsidP="00E03ED1">
      <w:pPr>
        <w:rPr>
          <w:rFonts w:ascii="Times New Roman" w:eastAsia="Times New Roman" w:hAnsi="Times New Roman" w:cs="Times New Roman"/>
          <w:sz w:val="28"/>
          <w:szCs w:val="28"/>
          <w:lang w:eastAsia="ru-RU"/>
        </w:rPr>
      </w:pPr>
      <w:r>
        <w:rPr>
          <w:noProof/>
          <w:lang w:eastAsia="ru-RU"/>
        </w:rPr>
        <w:drawing>
          <wp:inline distT="0" distB="0" distL="0" distR="0">
            <wp:extent cx="2839763" cy="2764221"/>
            <wp:effectExtent l="19050" t="0" r="0" b="0"/>
            <wp:docPr id="40" name="Рисунок 40" descr="C:\Documents and Settings\Хоменко\Local Settings\Temporary Internet Files\Content.Word\IMG_20200521_17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Хоменко\Local Settings\Temporary Internet Files\Content.Word\IMG_20200521_170430.jpg"/>
                    <pic:cNvPicPr>
                      <a:picLocks noChangeAspect="1" noChangeArrowheads="1"/>
                    </pic:cNvPicPr>
                  </pic:nvPicPr>
                  <pic:blipFill>
                    <a:blip r:embed="rId16"/>
                    <a:srcRect/>
                    <a:stretch>
                      <a:fillRect/>
                    </a:stretch>
                  </pic:blipFill>
                  <pic:spPr bwMode="auto">
                    <a:xfrm>
                      <a:off x="0" y="0"/>
                      <a:ext cx="2841956" cy="276635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sidR="006B4D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6B4DA0">
        <w:rPr>
          <w:rFonts w:ascii="Times New Roman" w:eastAsia="Times New Roman" w:hAnsi="Times New Roman" w:cs="Times New Roman"/>
          <w:sz w:val="28"/>
          <w:szCs w:val="28"/>
          <w:lang w:eastAsia="ru-RU"/>
        </w:rPr>
        <w:t xml:space="preserve"> </w:t>
      </w:r>
      <w:r w:rsidR="006B4DA0">
        <w:rPr>
          <w:noProof/>
          <w:lang w:eastAsia="ru-RU"/>
        </w:rPr>
        <w:drawing>
          <wp:inline distT="0" distB="0" distL="0" distR="0">
            <wp:extent cx="3175282" cy="2753711"/>
            <wp:effectExtent l="19050" t="0" r="6068" b="0"/>
            <wp:docPr id="46" name="Рисунок 46" descr="C:\Documents and Settings\Хоменко\Local Settings\Temporary Internet Files\Content.Word\IMG_20200521_17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Хоменко\Local Settings\Temporary Internet Files\Content.Word\IMG_20200521_170208.jpg"/>
                    <pic:cNvPicPr>
                      <a:picLocks noChangeAspect="1" noChangeArrowheads="1"/>
                    </pic:cNvPicPr>
                  </pic:nvPicPr>
                  <pic:blipFill>
                    <a:blip r:embed="rId17"/>
                    <a:srcRect/>
                    <a:stretch>
                      <a:fillRect/>
                    </a:stretch>
                  </pic:blipFill>
                  <pic:spPr bwMode="auto">
                    <a:xfrm>
                      <a:off x="0" y="0"/>
                      <a:ext cx="3175195" cy="2753635"/>
                    </a:xfrm>
                    <a:prstGeom prst="rect">
                      <a:avLst/>
                    </a:prstGeom>
                    <a:noFill/>
                    <a:ln w="9525">
                      <a:noFill/>
                      <a:miter lim="800000"/>
                      <a:headEnd/>
                      <a:tailEnd/>
                    </a:ln>
                  </pic:spPr>
                </pic:pic>
              </a:graphicData>
            </a:graphic>
          </wp:inline>
        </w:drawing>
      </w:r>
    </w:p>
    <w:p w:rsidR="006B4DA0" w:rsidRPr="00E03ED1" w:rsidRDefault="006B4DA0" w:rsidP="00E03ED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4DA0">
        <w:rPr>
          <w:rFonts w:ascii="Times New Roman" w:eastAsia="Times New Roman" w:hAnsi="Times New Roman" w:cs="Times New Roman"/>
          <w:noProof/>
          <w:sz w:val="28"/>
          <w:szCs w:val="28"/>
          <w:lang w:eastAsia="ru-RU"/>
        </w:rPr>
        <w:drawing>
          <wp:inline distT="0" distB="0" distL="0" distR="0">
            <wp:extent cx="4090495" cy="1943850"/>
            <wp:effectExtent l="19050" t="0" r="5255" b="0"/>
            <wp:docPr id="15" name="Рисунок 49" descr="C:\Documents and Settings\Хоменко\Local Settings\Temporary Internet Files\Content.Word\IMG_20200521_17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Хоменко\Local Settings\Temporary Internet Files\Content.Word\IMG_20200521_170228.jpg"/>
                    <pic:cNvPicPr>
                      <a:picLocks noChangeAspect="1" noChangeArrowheads="1"/>
                    </pic:cNvPicPr>
                  </pic:nvPicPr>
                  <pic:blipFill>
                    <a:blip r:embed="rId18"/>
                    <a:srcRect/>
                    <a:stretch>
                      <a:fillRect/>
                    </a:stretch>
                  </pic:blipFill>
                  <pic:spPr bwMode="auto">
                    <a:xfrm>
                      <a:off x="0" y="0"/>
                      <a:ext cx="4089748" cy="194349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p>
    <w:sectPr w:rsidR="006B4DA0" w:rsidRPr="00E03ED1" w:rsidSect="00815FDD">
      <w:pgSz w:w="11906" w:h="16838"/>
      <w:pgMar w:top="720" w:right="566"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710C56"/>
    <w:rsid w:val="00130D21"/>
    <w:rsid w:val="0059484F"/>
    <w:rsid w:val="005F7D4F"/>
    <w:rsid w:val="006B4DA0"/>
    <w:rsid w:val="00710C56"/>
    <w:rsid w:val="00815FDD"/>
    <w:rsid w:val="00875455"/>
    <w:rsid w:val="0090484D"/>
    <w:rsid w:val="00A320E3"/>
    <w:rsid w:val="00DC5E32"/>
    <w:rsid w:val="00E03ED1"/>
    <w:rsid w:val="00E200B0"/>
    <w:rsid w:val="00FB30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C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0C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0C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967</Words>
  <Characters>5514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МБОУ СОШ №95</Company>
  <LinksUpToDate>false</LinksUpToDate>
  <CharactersWithSpaces>6469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Хоменко</dc:creator>
  <cp:keywords/>
  <dc:description/>
  <cp:lastModifiedBy>Хоменко</cp:lastModifiedBy>
  <cp:revision>3</cp:revision>
  <dcterms:created xsi:type="dcterms:W3CDTF">2020-05-21T12:37:00Z</dcterms:created>
  <dcterms:modified xsi:type="dcterms:W3CDTF">2020-05-22T07:17:00Z</dcterms:modified>
</cp:coreProperties>
</file>