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5" w:rsidRP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44"/>
          <w:szCs w:val="44"/>
        </w:rPr>
      </w:pPr>
      <w:bookmarkStart w:id="0" w:name="_GoBack"/>
      <w:r w:rsidRPr="00280725">
        <w:rPr>
          <w:rStyle w:val="a4"/>
          <w:rFonts w:ascii="Calibri" w:hAnsi="Calibri"/>
          <w:color w:val="095CB1"/>
          <w:sz w:val="44"/>
          <w:szCs w:val="44"/>
        </w:rPr>
        <w:t>Полезные ссылки:</w:t>
      </w:r>
    </w:p>
    <w:bookmarkEnd w:id="0"/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Calibri" w:hAnsi="Calibri"/>
          <w:color w:val="777777"/>
          <w:sz w:val="27"/>
          <w:szCs w:val="27"/>
        </w:rPr>
        <w:fldChar w:fldCharType="begin"/>
      </w:r>
      <w:r>
        <w:rPr>
          <w:rFonts w:ascii="Calibri" w:hAnsi="Calibri"/>
          <w:color w:val="777777"/>
          <w:sz w:val="27"/>
          <w:szCs w:val="27"/>
        </w:rPr>
        <w:instrText xml:space="preserve"> HYPERLINK "http://www.edunews.ru/supdiv/sprav.htm" \t "_blank" </w:instrText>
      </w:r>
      <w:r>
        <w:rPr>
          <w:rFonts w:ascii="Calibri" w:hAnsi="Calibri"/>
          <w:color w:val="777777"/>
          <w:sz w:val="27"/>
          <w:szCs w:val="27"/>
        </w:rPr>
        <w:fldChar w:fldCharType="separate"/>
      </w:r>
      <w:r>
        <w:rPr>
          <w:rStyle w:val="a5"/>
          <w:rFonts w:ascii="Calibri" w:hAnsi="Calibri"/>
          <w:b/>
          <w:bCs/>
          <w:color w:val="095CB1"/>
          <w:sz w:val="27"/>
          <w:szCs w:val="27"/>
          <w:u w:val="none"/>
        </w:rPr>
        <w:t>www.edunews.ru </w:t>
      </w:r>
      <w:r>
        <w:rPr>
          <w:rFonts w:ascii="Calibri" w:hAnsi="Calibri"/>
          <w:color w:val="777777"/>
          <w:sz w:val="27"/>
          <w:szCs w:val="27"/>
        </w:rPr>
        <w:fldChar w:fldCharType="end"/>
      </w:r>
      <w:r>
        <w:rPr>
          <w:rFonts w:ascii="Calibri" w:hAnsi="Calibri"/>
          <w:color w:val="095CB1"/>
          <w:sz w:val="27"/>
          <w:szCs w:val="27"/>
        </w:rPr>
        <w:t>- справочник вузов России.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5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www.ucheba.ru</w:t>
        </w:r>
      </w:hyperlink>
      <w:r>
        <w:rPr>
          <w:rFonts w:ascii="Calibri" w:hAnsi="Calibri"/>
          <w:color w:val="095CB1"/>
          <w:sz w:val="27"/>
          <w:szCs w:val="27"/>
        </w:rPr>
        <w:t> - Образовательный портал. Содержит разнообразную информацию об образовании в России и за рубежом; сведения о вузах России. Тесты ЕГЭ.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Calibri" w:hAnsi="Calibri"/>
          <w:b/>
          <w:bCs/>
          <w:color w:val="095CB1"/>
          <w:sz w:val="27"/>
          <w:szCs w:val="27"/>
        </w:rPr>
        <w:t>Интернет-ресурсы по профориентации: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6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azps.ru</w:t>
        </w:r>
      </w:hyperlink>
      <w:r>
        <w:rPr>
          <w:rFonts w:ascii="Calibri" w:hAnsi="Calibri"/>
          <w:color w:val="095CB1"/>
          <w:sz w:val="27"/>
          <w:szCs w:val="27"/>
        </w:rPr>
        <w:t> Описание профессий, разные статьи по профориентации, технологии по профориентации, профориентационные игры.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7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www.pedlib.ru</w:t>
        </w:r>
      </w:hyperlink>
      <w:r>
        <w:rPr>
          <w:rFonts w:ascii="Calibri" w:hAnsi="Calibri"/>
          <w:color w:val="095CB1"/>
          <w:sz w:val="27"/>
          <w:szCs w:val="27"/>
        </w:rPr>
        <w:t> Педагогическая библиотека. Пряжников Н.С. Профориентация в школе: игры, упражнения, опросники (8-11 классы).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8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www.moeobrazovanie.ru</w:t>
        </w:r>
      </w:hyperlink>
      <w:r>
        <w:rPr>
          <w:rFonts w:ascii="Calibri" w:hAnsi="Calibri"/>
          <w:color w:val="095CB1"/>
          <w:sz w:val="27"/>
          <w:szCs w:val="27"/>
        </w:rPr>
        <w:t> Как выбрать профессию? Статьи по теме: Выбор профессии.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9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www.moeobrazovanie.ru</w:t>
        </w:r>
      </w:hyperlink>
      <w:r>
        <w:rPr>
          <w:rFonts w:ascii="Calibri" w:hAnsi="Calibri"/>
          <w:color w:val="095CB1"/>
          <w:sz w:val="27"/>
          <w:szCs w:val="27"/>
        </w:rPr>
        <w:t> Современные программы по профориентации.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0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testoteka.narod.ru</w:t>
        </w:r>
      </w:hyperlink>
      <w:r>
        <w:rPr>
          <w:rFonts w:ascii="Calibri" w:hAnsi="Calibri"/>
          <w:color w:val="095CB1"/>
          <w:sz w:val="27"/>
          <w:szCs w:val="27"/>
        </w:rPr>
        <w:t> Методики для профотбора и профориентации.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Fonts w:ascii="Calibri" w:hAnsi="Calibri"/>
          <w:b/>
          <w:bCs/>
          <w:color w:val="095CB1"/>
          <w:sz w:val="27"/>
          <w:szCs w:val="27"/>
        </w:rPr>
        <w:t>Интернет-ресурсы в выборе профессии:</w:t>
      </w:r>
    </w:p>
    <w:p w:rsidR="00280725" w:rsidRDefault="00280725" w:rsidP="0028072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1" w:tgtFrame="_blank" w:history="1">
        <w:r>
          <w:rPr>
            <w:rStyle w:val="a5"/>
            <w:rFonts w:ascii="Calibri" w:hAnsi="Calibri"/>
            <w:b/>
            <w:bCs/>
            <w:color w:val="095CB1"/>
            <w:sz w:val="27"/>
            <w:szCs w:val="27"/>
            <w:u w:val="none"/>
          </w:rPr>
          <w:t>www.proforientator.ru</w:t>
        </w:r>
      </w:hyperlink>
      <w:r>
        <w:rPr>
          <w:rFonts w:ascii="Calibri" w:hAnsi="Calibri"/>
          <w:color w:val="777777"/>
          <w:sz w:val="27"/>
          <w:szCs w:val="27"/>
        </w:rPr>
        <w:t> </w:t>
      </w:r>
      <w:r>
        <w:rPr>
          <w:rFonts w:ascii="Calibri" w:hAnsi="Calibri"/>
          <w:color w:val="777777"/>
          <w:sz w:val="21"/>
          <w:szCs w:val="21"/>
        </w:rPr>
        <w:t> </w:t>
      </w:r>
      <w:r>
        <w:rPr>
          <w:rFonts w:ascii="Calibri" w:hAnsi="Calibri"/>
          <w:color w:val="095CB1"/>
          <w:sz w:val="27"/>
          <w:szCs w:val="27"/>
        </w:rPr>
        <w:t>Профориентация учащихся и абитуриентов</w:t>
      </w:r>
    </w:p>
    <w:p w:rsidR="00602875" w:rsidRDefault="00602875"/>
    <w:sectPr w:rsidR="006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25"/>
    <w:rsid w:val="00280725"/>
    <w:rsid w:val="006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725"/>
    <w:rPr>
      <w:b/>
      <w:bCs/>
    </w:rPr>
  </w:style>
  <w:style w:type="character" w:styleId="a5">
    <w:name w:val="Hyperlink"/>
    <w:basedOn w:val="a0"/>
    <w:uiPriority w:val="99"/>
    <w:semiHidden/>
    <w:unhideWhenUsed/>
    <w:rsid w:val="00280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725"/>
    <w:rPr>
      <w:b/>
      <w:bCs/>
    </w:rPr>
  </w:style>
  <w:style w:type="character" w:styleId="a5">
    <w:name w:val="Hyperlink"/>
    <w:basedOn w:val="a0"/>
    <w:uiPriority w:val="99"/>
    <w:semiHidden/>
    <w:unhideWhenUsed/>
    <w:rsid w:val="00280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profeccion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dlib.ru/Books/1/0291/index.sh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ps.ru/porientation/index.html" TargetMode="External"/><Relationship Id="rId11" Type="http://schemas.openxmlformats.org/officeDocument/2006/relationships/hyperlink" Target="http://www.proforientator.ru/" TargetMode="External"/><Relationship Id="rId5" Type="http://schemas.openxmlformats.org/officeDocument/2006/relationships/hyperlink" Target="http://www.ucheba.ru/?area=statics&amp;;id=7980" TargetMode="External"/><Relationship Id="rId10" Type="http://schemas.openxmlformats.org/officeDocument/2006/relationships/hyperlink" Target="http://testoteka.narod.ru/prof/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obrazovanie.ru/progr_pr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2022-10-30T13:11:00Z</dcterms:created>
  <dcterms:modified xsi:type="dcterms:W3CDTF">2022-10-30T13:12:00Z</dcterms:modified>
</cp:coreProperties>
</file>